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825" w:rsidRPr="00743463" w:rsidRDefault="00A86A2B" w:rsidP="00A86A2B">
      <w:pPr>
        <w:spacing w:after="0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743463">
        <w:rPr>
          <w:rFonts w:ascii="Times New Roman" w:hAnsi="Times New Roman" w:cs="Times New Roman"/>
          <w:b/>
          <w:sz w:val="24"/>
          <w:szCs w:val="24"/>
          <w:lang w:val="it-IT"/>
        </w:rPr>
        <w:t>UNIVERSITATEA DIN BUCUREŞTI</w:t>
      </w:r>
    </w:p>
    <w:p w:rsidR="00A86A2B" w:rsidRPr="00743463" w:rsidRDefault="00A86A2B" w:rsidP="00A86A2B">
      <w:pPr>
        <w:spacing w:after="0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743463">
        <w:rPr>
          <w:rFonts w:ascii="Times New Roman" w:hAnsi="Times New Roman" w:cs="Times New Roman"/>
          <w:b/>
          <w:sz w:val="24"/>
          <w:szCs w:val="24"/>
          <w:lang w:val="it-IT"/>
        </w:rPr>
        <w:t>FACULTATEA DE LIMBI ŞI LITERATURI STRĂINE</w:t>
      </w:r>
    </w:p>
    <w:p w:rsidR="00A86A2B" w:rsidRPr="00743463" w:rsidRDefault="00A86A2B" w:rsidP="00A86A2B">
      <w:pPr>
        <w:spacing w:after="0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A86A2B" w:rsidRPr="00743463" w:rsidRDefault="00A86A2B" w:rsidP="00A86A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743463">
        <w:rPr>
          <w:rFonts w:ascii="Times New Roman" w:hAnsi="Times New Roman" w:cs="Times New Roman"/>
          <w:b/>
          <w:sz w:val="24"/>
          <w:szCs w:val="24"/>
          <w:lang w:val="it-IT"/>
        </w:rPr>
        <w:t>RAPORT DE ACTIVITA</w:t>
      </w:r>
      <w:r w:rsidR="0004657B">
        <w:rPr>
          <w:rFonts w:ascii="Times New Roman" w:hAnsi="Times New Roman" w:cs="Times New Roman"/>
          <w:b/>
          <w:sz w:val="24"/>
          <w:szCs w:val="24"/>
          <w:lang w:val="it-IT"/>
        </w:rPr>
        <w:t>TE A CENTRELOR DE CERCETARE 2014</w:t>
      </w:r>
    </w:p>
    <w:p w:rsidR="00743463" w:rsidRPr="00743463" w:rsidRDefault="00743463" w:rsidP="00A86A2B">
      <w:pPr>
        <w:spacing w:after="0"/>
        <w:rPr>
          <w:rFonts w:ascii="Times New Roman" w:hAnsi="Times New Roman" w:cs="Times New Roman"/>
          <w:b/>
          <w:sz w:val="24"/>
          <w:szCs w:val="24"/>
          <w:lang w:val="it-IT"/>
        </w:rPr>
      </w:pPr>
    </w:p>
    <w:tbl>
      <w:tblPr>
        <w:tblStyle w:val="TableGrid"/>
        <w:tblW w:w="13412" w:type="dxa"/>
        <w:tblLayout w:type="fixed"/>
        <w:tblLook w:val="04A0" w:firstRow="1" w:lastRow="0" w:firstColumn="1" w:lastColumn="0" w:noHBand="0" w:noVBand="1"/>
      </w:tblPr>
      <w:tblGrid>
        <w:gridCol w:w="569"/>
        <w:gridCol w:w="3030"/>
        <w:gridCol w:w="795"/>
        <w:gridCol w:w="4264"/>
        <w:gridCol w:w="4754"/>
      </w:tblGrid>
      <w:tr w:rsidR="00BE49EA" w:rsidRPr="00743463" w:rsidTr="0004657B">
        <w:tc>
          <w:tcPr>
            <w:tcW w:w="569" w:type="dxa"/>
          </w:tcPr>
          <w:p w:rsidR="000C16DE" w:rsidRPr="00743463" w:rsidRDefault="000C16DE" w:rsidP="000C1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bookmarkStart w:id="0" w:name="_GoBack"/>
            <w:bookmarkEnd w:id="0"/>
            <w:r w:rsidRPr="00743463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nr.</w:t>
            </w:r>
          </w:p>
          <w:p w:rsidR="00A86A2B" w:rsidRPr="00743463" w:rsidRDefault="000C16DE" w:rsidP="000C1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743463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crt.</w:t>
            </w:r>
          </w:p>
        </w:tc>
        <w:tc>
          <w:tcPr>
            <w:tcW w:w="3030" w:type="dxa"/>
          </w:tcPr>
          <w:p w:rsidR="00A86A2B" w:rsidRPr="00743463" w:rsidRDefault="000C16DE" w:rsidP="000C1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743463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Denumirea centrului de cercetare</w:t>
            </w:r>
          </w:p>
        </w:tc>
        <w:tc>
          <w:tcPr>
            <w:tcW w:w="795" w:type="dxa"/>
          </w:tcPr>
          <w:p w:rsidR="000C16DE" w:rsidRPr="00743463" w:rsidRDefault="000C16DE" w:rsidP="000C1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743463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Anul</w:t>
            </w:r>
          </w:p>
          <w:p w:rsidR="00A86A2B" w:rsidRPr="00743463" w:rsidRDefault="000C16DE" w:rsidP="000C1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743463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înfiinţării</w:t>
            </w:r>
          </w:p>
        </w:tc>
        <w:tc>
          <w:tcPr>
            <w:tcW w:w="4264" w:type="dxa"/>
          </w:tcPr>
          <w:p w:rsidR="00A86A2B" w:rsidRPr="00743463" w:rsidRDefault="000C16DE" w:rsidP="000C1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743463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Activităţile principale</w:t>
            </w:r>
          </w:p>
        </w:tc>
        <w:tc>
          <w:tcPr>
            <w:tcW w:w="4754" w:type="dxa"/>
          </w:tcPr>
          <w:p w:rsidR="00A86A2B" w:rsidRPr="00743463" w:rsidRDefault="0004657B" w:rsidP="001D5F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Activităţi derulate în 2014</w:t>
            </w:r>
          </w:p>
        </w:tc>
      </w:tr>
      <w:tr w:rsidR="0004657B" w:rsidRPr="00404CEF" w:rsidTr="0004657B">
        <w:tc>
          <w:tcPr>
            <w:tcW w:w="569" w:type="dxa"/>
          </w:tcPr>
          <w:p w:rsidR="0004657B" w:rsidRPr="00743463" w:rsidRDefault="0004657B" w:rsidP="000C1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</w:p>
        </w:tc>
        <w:tc>
          <w:tcPr>
            <w:tcW w:w="3030" w:type="dxa"/>
          </w:tcPr>
          <w:p w:rsidR="0004657B" w:rsidRPr="0069507C" w:rsidRDefault="0004657B" w:rsidP="0004657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9507C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Centrul de lingvistic</w:t>
            </w:r>
            <w:r w:rsidRPr="0069507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 comparată și cognitivism</w:t>
            </w:r>
          </w:p>
        </w:tc>
        <w:tc>
          <w:tcPr>
            <w:tcW w:w="795" w:type="dxa"/>
          </w:tcPr>
          <w:p w:rsidR="0004657B" w:rsidRPr="00860F93" w:rsidRDefault="00C70657" w:rsidP="000C16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860F9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2006</w:t>
            </w:r>
          </w:p>
        </w:tc>
        <w:tc>
          <w:tcPr>
            <w:tcW w:w="4264" w:type="dxa"/>
          </w:tcPr>
          <w:p w:rsidR="0097502B" w:rsidRPr="00860F93" w:rsidRDefault="0097502B" w:rsidP="0097502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60F9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Centrul organizează activităţi de cercetare în d</w:t>
            </w:r>
            <w:r w:rsidR="00C70657" w:rsidRPr="00860F9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omeniul lingvisticii comparate, </w:t>
            </w:r>
            <w:r w:rsidRPr="00860F9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cu prioritate pentru spaţiul romanic sau </w:t>
            </w:r>
            <w:r w:rsidRPr="00860F93">
              <w:rPr>
                <w:rFonts w:ascii="Times New Roman" w:hAnsi="Times New Roman" w:cs="Times New Roman"/>
                <w:strike/>
                <w:sz w:val="24"/>
                <w:szCs w:val="24"/>
                <w:lang w:val="ro-RO"/>
              </w:rPr>
              <w:t xml:space="preserve">ca o </w:t>
            </w:r>
            <w:r w:rsidRPr="00860F9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între spaţ</w:t>
            </w:r>
            <w:r w:rsidR="00C70657" w:rsidRPr="00860F9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iul romanic şi spaţiul germanic</w:t>
            </w:r>
            <w:r w:rsidRPr="00860F9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din perspectivă lingvistică sau / şi sociolingvistică. Direcțiile tematice ale centrului sunt: sintaxa funcţională; semantica cognitivă; lexicologia şi terminolo</w:t>
            </w:r>
            <w:r w:rsidR="00C70657" w:rsidRPr="00860F9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gia (limbajele de specialitate)</w:t>
            </w:r>
            <w:r w:rsidRPr="00860F9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cu aplicaţii la didactica limbilor străine sau la traduceri.</w:t>
            </w:r>
          </w:p>
          <w:p w:rsidR="0004657B" w:rsidRPr="00860F93" w:rsidRDefault="0004657B" w:rsidP="009750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754" w:type="dxa"/>
          </w:tcPr>
          <w:p w:rsidR="0004657B" w:rsidRPr="00860F93" w:rsidRDefault="0097502B" w:rsidP="0097502B">
            <w:pPr>
              <w:pStyle w:val="ListParagraph"/>
              <w:numPr>
                <w:ilvl w:val="0"/>
                <w:numId w:val="3"/>
              </w:numPr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860F9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întâlniri lunare cu prezentări și discuții pe marginea unor teme de interes ale centrului (analiză etimologică din perspectivă cognitivă; aproximare în limbile romanice)</w:t>
            </w:r>
          </w:p>
          <w:p w:rsidR="0097502B" w:rsidRPr="00860F93" w:rsidRDefault="0097502B" w:rsidP="0097502B">
            <w:pPr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:rsidR="0004657B" w:rsidRPr="00860F93" w:rsidRDefault="0004657B" w:rsidP="0097502B">
            <w:pPr>
              <w:pStyle w:val="ListParagraph"/>
              <w:numPr>
                <w:ilvl w:val="0"/>
                <w:numId w:val="3"/>
              </w:numPr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860F9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pregătire colocvii internaționale </w:t>
            </w:r>
            <w:r w:rsidR="0097502B" w:rsidRPr="00860F9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prevăzute pentru </w:t>
            </w:r>
            <w:r w:rsidRPr="00860F9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2015</w:t>
            </w:r>
            <w:r w:rsidR="0097502B" w:rsidRPr="00860F9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:</w:t>
            </w:r>
          </w:p>
          <w:p w:rsidR="0004657B" w:rsidRPr="00860F93" w:rsidRDefault="0004657B" w:rsidP="0004657B">
            <w:pPr>
              <w:pStyle w:val="ListParagraph"/>
              <w:numPr>
                <w:ilvl w:val="0"/>
                <w:numId w:val="4"/>
              </w:numPr>
              <w:ind w:left="1096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860F93"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>Mijloace lingvistice de exprimare a aproximării în limbile romanice</w:t>
            </w:r>
            <w:r w:rsidRPr="00860F9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(22-23 mai 2015)</w:t>
            </w:r>
          </w:p>
          <w:p w:rsidR="0004657B" w:rsidRPr="00860F93" w:rsidRDefault="0004657B" w:rsidP="0004657B">
            <w:pPr>
              <w:pStyle w:val="ListParagraph"/>
              <w:numPr>
                <w:ilvl w:val="0"/>
                <w:numId w:val="4"/>
              </w:numPr>
              <w:ind w:left="1096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860F93"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>Dialoguri culturale prin traduceri literare</w:t>
            </w:r>
            <w:r w:rsidRPr="00860F9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(17-18 aprilie 2015)</w:t>
            </w:r>
          </w:p>
        </w:tc>
      </w:tr>
    </w:tbl>
    <w:p w:rsidR="00743463" w:rsidRPr="00404CEF" w:rsidRDefault="00743463" w:rsidP="00404CEF">
      <w:pPr>
        <w:spacing w:after="0"/>
        <w:rPr>
          <w:rFonts w:ascii="Times New Roman" w:hAnsi="Times New Roman" w:cs="Times New Roman"/>
          <w:b/>
          <w:sz w:val="24"/>
          <w:szCs w:val="24"/>
          <w:lang w:val="es-ES"/>
        </w:rPr>
      </w:pPr>
    </w:p>
    <w:sectPr w:rsidR="00743463" w:rsidRPr="00404CEF" w:rsidSect="00A86A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3718" w:rsidRDefault="006C3718" w:rsidP="00F50241">
      <w:pPr>
        <w:spacing w:after="0" w:line="240" w:lineRule="auto"/>
      </w:pPr>
      <w:r>
        <w:separator/>
      </w:r>
    </w:p>
  </w:endnote>
  <w:endnote w:type="continuationSeparator" w:id="0">
    <w:p w:rsidR="006C3718" w:rsidRDefault="006C3718" w:rsidP="00F50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241" w:rsidRDefault="00F502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241" w:rsidRDefault="00F5024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241" w:rsidRDefault="00F502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3718" w:rsidRDefault="006C3718" w:rsidP="00F50241">
      <w:pPr>
        <w:spacing w:after="0" w:line="240" w:lineRule="auto"/>
      </w:pPr>
      <w:r>
        <w:separator/>
      </w:r>
    </w:p>
  </w:footnote>
  <w:footnote w:type="continuationSeparator" w:id="0">
    <w:p w:rsidR="006C3718" w:rsidRDefault="006C3718" w:rsidP="00F502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241" w:rsidRDefault="00F502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241" w:rsidRDefault="00F5024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241" w:rsidRDefault="00F502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45643C"/>
    <w:multiLevelType w:val="multilevel"/>
    <w:tmpl w:val="0F860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5554A0"/>
    <w:multiLevelType w:val="hybridMultilevel"/>
    <w:tmpl w:val="6EBA2FDE"/>
    <w:lvl w:ilvl="0" w:tplc="CF4C4A1A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02217A"/>
    <w:multiLevelType w:val="multilevel"/>
    <w:tmpl w:val="1B085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7A184F"/>
    <w:multiLevelType w:val="hybridMultilevel"/>
    <w:tmpl w:val="8E7C9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01AE"/>
    <w:rsid w:val="0004657B"/>
    <w:rsid w:val="000667FB"/>
    <w:rsid w:val="000C16DE"/>
    <w:rsid w:val="001D5F97"/>
    <w:rsid w:val="002201AE"/>
    <w:rsid w:val="00404CEF"/>
    <w:rsid w:val="0069507C"/>
    <w:rsid w:val="006C3718"/>
    <w:rsid w:val="006E64DB"/>
    <w:rsid w:val="00743463"/>
    <w:rsid w:val="0080791C"/>
    <w:rsid w:val="00820230"/>
    <w:rsid w:val="00860F93"/>
    <w:rsid w:val="0097502B"/>
    <w:rsid w:val="009C1042"/>
    <w:rsid w:val="00A106B1"/>
    <w:rsid w:val="00A86A2B"/>
    <w:rsid w:val="00BE49EA"/>
    <w:rsid w:val="00C70657"/>
    <w:rsid w:val="00CA16E9"/>
    <w:rsid w:val="00CE5825"/>
    <w:rsid w:val="00DF107E"/>
    <w:rsid w:val="00E83A4E"/>
    <w:rsid w:val="00F50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3A4E"/>
  </w:style>
  <w:style w:type="paragraph" w:styleId="Heading1">
    <w:name w:val="heading 1"/>
    <w:basedOn w:val="Normal"/>
    <w:link w:val="Heading1Char"/>
    <w:uiPriority w:val="9"/>
    <w:qFormat/>
    <w:rsid w:val="007434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6A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74346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0465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502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0241"/>
  </w:style>
  <w:style w:type="paragraph" w:styleId="Footer">
    <w:name w:val="footer"/>
    <w:basedOn w:val="Normal"/>
    <w:link w:val="FooterChar"/>
    <w:uiPriority w:val="99"/>
    <w:unhideWhenUsed/>
    <w:rsid w:val="00F502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02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E9813-0247-49B5-8471-79AA863FB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2014-11-07T14:50:00Z</dcterms:created>
  <dcterms:modified xsi:type="dcterms:W3CDTF">2020-04-12T16:59:00Z</dcterms:modified>
</cp:coreProperties>
</file>